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71E69" w:rsidRDefault="00A23B8C" w:rsidP="005A0341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971E69">
              <w:rPr>
                <w:b/>
                <w:sz w:val="22"/>
                <w:szCs w:val="22"/>
              </w:rPr>
              <w:t>DECORADOR</w:t>
            </w:r>
            <w:r w:rsidR="00971E69">
              <w:rPr>
                <w:b/>
                <w:sz w:val="22"/>
                <w:szCs w:val="22"/>
              </w:rPr>
              <w:t xml:space="preserve"> – CBO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23236" w:rsidRDefault="00A23B8C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Artes Plásticas ou Arquitetura e Urbanismo</w:t>
            </w:r>
            <w:r w:rsidR="00991BAC"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971E69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971E69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971E69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A23B8C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Projetar e executar soluções para espaços internos residenciais, comerciais e industriais visando </w:t>
            </w:r>
            <w:proofErr w:type="gramStart"/>
            <w:r w:rsidRPr="00726047">
              <w:rPr>
                <w:sz w:val="22"/>
                <w:szCs w:val="22"/>
              </w:rPr>
              <w:t>a</w:t>
            </w:r>
            <w:proofErr w:type="gramEnd"/>
            <w:r w:rsidRPr="00726047">
              <w:rPr>
                <w:sz w:val="22"/>
                <w:szCs w:val="22"/>
              </w:rPr>
              <w:t xml:space="preserve"> estética, o bem-estar e o conforto. Criar e projetar vitrines, ambientes comerciais e industriais que destaquem e valorizem o produto. Assessorar nas atividades </w:t>
            </w:r>
            <w:r>
              <w:rPr>
                <w:sz w:val="22"/>
                <w:szCs w:val="22"/>
              </w:rPr>
              <w:t>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971E69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971E69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A23B8C" w:rsidRPr="00726047" w:rsidRDefault="00A23B8C" w:rsidP="00A23B8C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Estudar a finalidade do trabalho.</w:t>
            </w:r>
          </w:p>
          <w:p w:rsidR="00A23B8C" w:rsidRPr="00726047" w:rsidRDefault="00A23B8C" w:rsidP="00A23B8C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Preparar os esboços, plantas e maquetes, indicando a decoração das paredes, combinação de cores, o estilo e disposição dos móveis, cortinas e outros objetos de adorno.</w:t>
            </w:r>
          </w:p>
          <w:p w:rsidR="00A23B8C" w:rsidRPr="00726047" w:rsidRDefault="00A23B8C" w:rsidP="00A23B8C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Determinar os materiais necessários ao projeto, relacionando mobiliário, tapeçaria, luminárias e outros objetos decorativos. </w:t>
            </w:r>
          </w:p>
          <w:p w:rsidR="00A23B8C" w:rsidRPr="00726047" w:rsidRDefault="00A23B8C" w:rsidP="00A23B8C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Acompanhar o pessoal encarregado dos trabalhos, instruindo-os sobre a disposição dos móveis e demais elementos, fiscalizando as tarefas.</w:t>
            </w:r>
          </w:p>
          <w:p w:rsidR="00A23B8C" w:rsidRPr="00726047" w:rsidRDefault="00A23B8C" w:rsidP="00A23B8C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A23B8C" w:rsidRDefault="00A23B8C" w:rsidP="00A23B8C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67B" w:rsidRDefault="00EA567B" w:rsidP="007A6B24">
      <w:r>
        <w:separator/>
      </w:r>
    </w:p>
  </w:endnote>
  <w:endnote w:type="continuationSeparator" w:id="0">
    <w:p w:rsidR="00EA567B" w:rsidRDefault="00EA567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67B" w:rsidRDefault="00EA567B" w:rsidP="007A6B24">
      <w:r>
        <w:separator/>
      </w:r>
    </w:p>
  </w:footnote>
  <w:footnote w:type="continuationSeparator" w:id="0">
    <w:p w:rsidR="00EA567B" w:rsidRDefault="00EA567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F6142"/>
    <w:rsid w:val="003C6914"/>
    <w:rsid w:val="004F66AF"/>
    <w:rsid w:val="00523236"/>
    <w:rsid w:val="005A0341"/>
    <w:rsid w:val="00614E31"/>
    <w:rsid w:val="00662272"/>
    <w:rsid w:val="007A6B24"/>
    <w:rsid w:val="00875AF9"/>
    <w:rsid w:val="0088717C"/>
    <w:rsid w:val="008B51F8"/>
    <w:rsid w:val="00951025"/>
    <w:rsid w:val="00971E69"/>
    <w:rsid w:val="00991BAC"/>
    <w:rsid w:val="00A23B8C"/>
    <w:rsid w:val="00A44063"/>
    <w:rsid w:val="00A62BEE"/>
    <w:rsid w:val="00AD313B"/>
    <w:rsid w:val="00B97C17"/>
    <w:rsid w:val="00C43B3B"/>
    <w:rsid w:val="00CB5CE2"/>
    <w:rsid w:val="00CE235B"/>
    <w:rsid w:val="00CF0A39"/>
    <w:rsid w:val="00D22F90"/>
    <w:rsid w:val="00D3322A"/>
    <w:rsid w:val="00E13240"/>
    <w:rsid w:val="00EA09C3"/>
    <w:rsid w:val="00EA567B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B15B-EE11-4470-8CA4-2EC385A8D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2016-02-29T15:22:00Z</dcterms:created>
  <dcterms:modified xsi:type="dcterms:W3CDTF">2016-03-02T23:08:00Z</dcterms:modified>
</cp:coreProperties>
</file>